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CD" w:rsidRPr="00BA021F" w:rsidRDefault="00FE29CD" w:rsidP="00FE29CD">
      <w:pPr>
        <w:jc w:val="center"/>
        <w:rPr>
          <w:b/>
          <w:sz w:val="28"/>
          <w:szCs w:val="28"/>
        </w:rPr>
      </w:pPr>
      <w:r w:rsidRPr="00BA021F">
        <w:rPr>
          <w:b/>
          <w:sz w:val="28"/>
          <w:szCs w:val="28"/>
        </w:rPr>
        <w:t>PRZEDMIOTOWE  ZASADY  OCENIANIA  Z  RELIGII  RZYMSKO – KATOLICKIEJ</w:t>
      </w:r>
    </w:p>
    <w:p w:rsidR="00FE29CD" w:rsidRPr="00BA021F" w:rsidRDefault="00FE29CD" w:rsidP="00FE29CD">
      <w:pPr>
        <w:jc w:val="center"/>
        <w:rPr>
          <w:b/>
          <w:sz w:val="28"/>
          <w:szCs w:val="28"/>
        </w:rPr>
      </w:pPr>
      <w:r w:rsidRPr="00BA021F">
        <w:rPr>
          <w:b/>
          <w:sz w:val="28"/>
          <w:szCs w:val="28"/>
        </w:rPr>
        <w:t>W  GIMNAZJUM  NR 1  IM.  GRZEGORZA Z SANOKA  W  SANOKU</w:t>
      </w:r>
    </w:p>
    <w:p w:rsidR="00FE29CD" w:rsidRPr="00C5696B" w:rsidRDefault="00FE29CD" w:rsidP="00FE29CD">
      <w:pPr>
        <w:jc w:val="center"/>
        <w:rPr>
          <w:b/>
          <w:sz w:val="28"/>
          <w:szCs w:val="28"/>
        </w:rPr>
      </w:pPr>
    </w:p>
    <w:p w:rsidR="00FE29CD" w:rsidRPr="00C5696B" w:rsidRDefault="00FE29CD" w:rsidP="00FE29CD">
      <w:pPr>
        <w:rPr>
          <w:b/>
          <w:i/>
          <w:sz w:val="28"/>
          <w:szCs w:val="28"/>
        </w:rPr>
      </w:pPr>
      <w:r w:rsidRPr="00C5696B">
        <w:rPr>
          <w:b/>
          <w:i/>
          <w:sz w:val="28"/>
          <w:szCs w:val="28"/>
        </w:rPr>
        <w:t>Wstęp</w:t>
      </w:r>
      <w:r w:rsidR="00C5696B">
        <w:rPr>
          <w:b/>
          <w:i/>
          <w:sz w:val="28"/>
          <w:szCs w:val="28"/>
        </w:rPr>
        <w:t>.</w:t>
      </w:r>
    </w:p>
    <w:p w:rsidR="00FE29CD" w:rsidRDefault="00FE29CD" w:rsidP="00FE29CD">
      <w:pPr>
        <w:rPr>
          <w:sz w:val="24"/>
          <w:szCs w:val="24"/>
        </w:rPr>
      </w:pPr>
      <w:r>
        <w:rPr>
          <w:sz w:val="24"/>
          <w:szCs w:val="24"/>
        </w:rPr>
        <w:t>Przedmiotowe Zasady Oceniania (PZO) z religii rzymsko – katolickiej  uwzględnia zapisy prawa oświatowego oraz rozporządzenia Komisji Episkopatu Polski oraz wewnętrzne dokumenty szkolne i został dostosowany do zmian w przepisach oświatowych.</w:t>
      </w:r>
    </w:p>
    <w:p w:rsidR="00FE29CD" w:rsidRPr="00C5696B" w:rsidRDefault="00FE29CD" w:rsidP="00FE29CD">
      <w:pPr>
        <w:rPr>
          <w:b/>
          <w:i/>
          <w:sz w:val="28"/>
          <w:szCs w:val="28"/>
        </w:rPr>
      </w:pPr>
      <w:r w:rsidRPr="00C5696B">
        <w:rPr>
          <w:b/>
          <w:i/>
          <w:sz w:val="28"/>
          <w:szCs w:val="28"/>
        </w:rPr>
        <w:t>Program nauczania oraz podręcznik</w:t>
      </w:r>
      <w:r w:rsidR="00C5696B">
        <w:rPr>
          <w:b/>
          <w:i/>
          <w:sz w:val="28"/>
          <w:szCs w:val="28"/>
        </w:rPr>
        <w:t>:</w:t>
      </w:r>
    </w:p>
    <w:p w:rsidR="0045018A" w:rsidRDefault="00FE29CD" w:rsidP="0045018A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Zajęcia edukacyjne z religii rzymsko – katolickiej w gimnazjum oparte są na programie nauczania nr AZ-3-</w:t>
      </w:r>
      <w:r w:rsidR="0045018A">
        <w:rPr>
          <w:sz w:val="24"/>
          <w:szCs w:val="24"/>
        </w:rPr>
        <w:t xml:space="preserve">01/10   </w:t>
      </w:r>
      <w:r w:rsidR="0045018A" w:rsidRPr="0045018A">
        <w:rPr>
          <w:b/>
          <w:i/>
          <w:sz w:val="24"/>
          <w:szCs w:val="24"/>
          <w:u w:val="single"/>
        </w:rPr>
        <w:t>Z Bogiem na ludzkich drogach</w:t>
      </w:r>
      <w:r w:rsidR="0045018A">
        <w:rPr>
          <w:sz w:val="24"/>
          <w:szCs w:val="24"/>
        </w:rPr>
        <w:t>:</w:t>
      </w:r>
    </w:p>
    <w:p w:rsidR="0045018A" w:rsidRPr="0045018A" w:rsidRDefault="0045018A" w:rsidP="0045018A">
      <w:pPr>
        <w:pStyle w:val="Akapitzlist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Klasa I gimnazjum nr AZ-31-01/10-LU-1/12, Red. Ks. P. Mąkosa, </w:t>
      </w:r>
      <w:r w:rsidRPr="0045018A">
        <w:rPr>
          <w:b/>
          <w:i/>
          <w:sz w:val="24"/>
          <w:szCs w:val="24"/>
        </w:rPr>
        <w:t>Spotykam Twoje Słowo</w:t>
      </w:r>
      <w:r>
        <w:rPr>
          <w:i/>
          <w:sz w:val="24"/>
          <w:szCs w:val="24"/>
        </w:rPr>
        <w:t>.</w:t>
      </w:r>
    </w:p>
    <w:p w:rsidR="0045018A" w:rsidRDefault="0045018A" w:rsidP="0045018A">
      <w:pPr>
        <w:pStyle w:val="Akapitzlist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Klasa II gimnazjum nr AZ-32-01/10-LU-1/13, Red. Ks. P Mąkosa, </w:t>
      </w:r>
      <w:r w:rsidRPr="0045018A">
        <w:rPr>
          <w:b/>
          <w:i/>
          <w:sz w:val="24"/>
          <w:szCs w:val="24"/>
        </w:rPr>
        <w:t>Z Tobą idę przez życie</w:t>
      </w:r>
      <w:r>
        <w:rPr>
          <w:i/>
          <w:sz w:val="24"/>
          <w:szCs w:val="24"/>
        </w:rPr>
        <w:t>.</w:t>
      </w:r>
    </w:p>
    <w:p w:rsidR="0045018A" w:rsidRPr="0045018A" w:rsidRDefault="0045018A" w:rsidP="0045018A">
      <w:pPr>
        <w:pStyle w:val="Akapitzlist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Klasa III gimnazjum nr AZ- 33-01/10-LU-1/14, Red. Ks. P. Mąkosa ,</w:t>
      </w:r>
      <w:r w:rsidRPr="0045018A">
        <w:rPr>
          <w:b/>
          <w:i/>
          <w:sz w:val="24"/>
          <w:szCs w:val="24"/>
        </w:rPr>
        <w:t>Żyję Twoją miłością.</w:t>
      </w:r>
    </w:p>
    <w:p w:rsidR="0045018A" w:rsidRPr="00C5696B" w:rsidRDefault="0045018A" w:rsidP="0045018A">
      <w:pPr>
        <w:spacing w:before="240" w:after="0"/>
        <w:rPr>
          <w:b/>
          <w:i/>
          <w:sz w:val="28"/>
          <w:szCs w:val="28"/>
        </w:rPr>
      </w:pPr>
      <w:r w:rsidRPr="00C5696B">
        <w:rPr>
          <w:b/>
          <w:i/>
          <w:sz w:val="28"/>
          <w:szCs w:val="28"/>
        </w:rPr>
        <w:t>Ogólne zasady oceniania z religii</w:t>
      </w:r>
      <w:r w:rsidR="00C5696B">
        <w:rPr>
          <w:b/>
          <w:i/>
          <w:sz w:val="28"/>
          <w:szCs w:val="28"/>
        </w:rPr>
        <w:t>.</w:t>
      </w:r>
    </w:p>
    <w:p w:rsidR="00420551" w:rsidRPr="008F0DA1" w:rsidRDefault="001E795F" w:rsidP="004205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Zgodnie z zasadami określonymi przez Komisję Wychowania Katolickiego „ Ocenianie osiągnięć edukacyjnych ucznia z religii polega na rozpoznawaniu przez nauczyciela religii poziomu i postępów w opanowaniu przez ucznia wiadomości i umiejętności w stosunku do wymagań edukacyjnych, wynikających z Podstawy programowej katechezy Kościoła katolickiego w Polsce oraz realizowanego przez nauczyciela programu nauczania, uwzględniającego tę Podstawę. Ocenianiu nie podlegają praktyki religijne”.  ( Zasady Oceniania Osiągnięć Edukacyjnych z Religii </w:t>
      </w:r>
      <w:r w:rsidRPr="00420551">
        <w:rPr>
          <w:sz w:val="24"/>
          <w:szCs w:val="24"/>
        </w:rPr>
        <w:t>Rzymsko – Katolickiej w Szkołach,</w:t>
      </w:r>
      <w:r w:rsidR="00004D14" w:rsidRPr="00420551">
        <w:rPr>
          <w:sz w:val="24"/>
          <w:szCs w:val="24"/>
        </w:rPr>
        <w:t xml:space="preserve"> §2.p.2-3</w:t>
      </w:r>
      <w:r w:rsidR="00945368" w:rsidRPr="00420551">
        <w:rPr>
          <w:sz w:val="24"/>
          <w:szCs w:val="24"/>
        </w:rPr>
        <w:t>).</w:t>
      </w:r>
      <w:r w:rsidR="00420551" w:rsidRPr="00420551">
        <w:rPr>
          <w:sz w:val="24"/>
          <w:szCs w:val="24"/>
        </w:rPr>
        <w:t xml:space="preserve"> </w:t>
      </w:r>
      <w:r w:rsidR="00420551" w:rsidRPr="00420551">
        <w:rPr>
          <w:rFonts w:ascii="Calibri" w:hAnsi="Calibri" w:cs="Calibri"/>
          <w:sz w:val="24"/>
          <w:szCs w:val="24"/>
        </w:rPr>
        <w:t xml:space="preserve">W procesie oceniania </w:t>
      </w:r>
      <w:r w:rsidR="00420551" w:rsidRPr="00420551">
        <w:rPr>
          <w:rFonts w:ascii="Calibri" w:hAnsi="Calibri" w:cs="Calibri"/>
          <w:b/>
          <w:bCs/>
          <w:sz w:val="24"/>
          <w:szCs w:val="24"/>
        </w:rPr>
        <w:t>obowiązuje stosowanie zasady kumulowania wymagań</w:t>
      </w:r>
      <w:r w:rsidR="00420551" w:rsidRPr="00420551">
        <w:rPr>
          <w:rFonts w:ascii="Calibri" w:hAnsi="Calibri" w:cs="Calibri"/>
          <w:sz w:val="24"/>
          <w:szCs w:val="24"/>
        </w:rPr>
        <w:t xml:space="preserve"> (ocenę wyższą otrzymać może uczeń, kt</w:t>
      </w:r>
      <w:r w:rsidR="00420551" w:rsidRPr="008F0DA1">
        <w:rPr>
          <w:rFonts w:ascii="Calibri" w:hAnsi="Calibri" w:cs="Calibri"/>
          <w:sz w:val="24"/>
          <w:szCs w:val="24"/>
        </w:rPr>
        <w:t>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E795F" w:rsidRPr="00420551" w:rsidRDefault="001E795F" w:rsidP="0045018A">
      <w:pPr>
        <w:spacing w:before="240" w:after="0"/>
        <w:rPr>
          <w:sz w:val="24"/>
          <w:szCs w:val="24"/>
        </w:rPr>
      </w:pPr>
    </w:p>
    <w:p w:rsidR="00945368" w:rsidRPr="00C5696B" w:rsidRDefault="00945368" w:rsidP="0045018A">
      <w:pPr>
        <w:spacing w:before="240" w:after="0"/>
        <w:rPr>
          <w:b/>
          <w:i/>
          <w:sz w:val="28"/>
          <w:szCs w:val="28"/>
        </w:rPr>
      </w:pPr>
      <w:r w:rsidRPr="00C5696B">
        <w:rPr>
          <w:b/>
          <w:i/>
          <w:sz w:val="28"/>
          <w:szCs w:val="28"/>
        </w:rPr>
        <w:t>Podstawy oceniania wiadomości i umiejętności ucznia z religii</w:t>
      </w:r>
      <w:r w:rsidR="00C5696B">
        <w:rPr>
          <w:b/>
          <w:i/>
          <w:sz w:val="28"/>
          <w:szCs w:val="28"/>
        </w:rPr>
        <w:t>:</w:t>
      </w:r>
    </w:p>
    <w:p w:rsidR="00945368" w:rsidRPr="00945368" w:rsidRDefault="00945368" w:rsidP="00945368">
      <w:pPr>
        <w:pStyle w:val="Akapitzlist"/>
        <w:numPr>
          <w:ilvl w:val="0"/>
          <w:numId w:val="2"/>
        </w:numPr>
        <w:spacing w:before="240" w:after="0"/>
        <w:rPr>
          <w:b/>
          <w:i/>
          <w:sz w:val="24"/>
          <w:szCs w:val="24"/>
        </w:rPr>
      </w:pPr>
      <w:r>
        <w:rPr>
          <w:sz w:val="24"/>
          <w:szCs w:val="24"/>
        </w:rPr>
        <w:t>Wiadomości.</w:t>
      </w:r>
    </w:p>
    <w:p w:rsidR="00945368" w:rsidRPr="00945368" w:rsidRDefault="00945368" w:rsidP="00945368">
      <w:pPr>
        <w:pStyle w:val="Akapitzlist"/>
        <w:numPr>
          <w:ilvl w:val="0"/>
          <w:numId w:val="2"/>
        </w:numPr>
        <w:spacing w:before="240" w:after="0"/>
        <w:rPr>
          <w:b/>
          <w:i/>
          <w:sz w:val="24"/>
          <w:szCs w:val="24"/>
        </w:rPr>
      </w:pPr>
      <w:r>
        <w:rPr>
          <w:sz w:val="24"/>
          <w:szCs w:val="24"/>
        </w:rPr>
        <w:t>Starania o pogłębienie wiedzy.</w:t>
      </w:r>
    </w:p>
    <w:p w:rsidR="00945368" w:rsidRPr="00D81FAB" w:rsidRDefault="00945368" w:rsidP="00945368">
      <w:pPr>
        <w:pStyle w:val="Akapitzlist"/>
        <w:numPr>
          <w:ilvl w:val="0"/>
          <w:numId w:val="2"/>
        </w:numPr>
        <w:spacing w:before="240" w:after="0"/>
        <w:rPr>
          <w:b/>
          <w:i/>
          <w:sz w:val="24"/>
          <w:szCs w:val="24"/>
        </w:rPr>
      </w:pPr>
      <w:r>
        <w:rPr>
          <w:sz w:val="24"/>
          <w:szCs w:val="24"/>
        </w:rPr>
        <w:t>Czynne uczestnictwo w katechezie.</w:t>
      </w:r>
    </w:p>
    <w:p w:rsidR="00D81FAB" w:rsidRPr="00945368" w:rsidRDefault="00D81FAB" w:rsidP="00945368">
      <w:pPr>
        <w:pStyle w:val="Akapitzlist"/>
        <w:numPr>
          <w:ilvl w:val="0"/>
          <w:numId w:val="2"/>
        </w:numPr>
        <w:spacing w:before="240" w:after="0"/>
        <w:rPr>
          <w:b/>
          <w:i/>
          <w:sz w:val="24"/>
          <w:szCs w:val="24"/>
        </w:rPr>
      </w:pPr>
      <w:r>
        <w:rPr>
          <w:sz w:val="24"/>
          <w:szCs w:val="24"/>
        </w:rPr>
        <w:t>Testy i sprawdziany.</w:t>
      </w:r>
    </w:p>
    <w:p w:rsidR="00945368" w:rsidRPr="00945368" w:rsidRDefault="00945368" w:rsidP="00945368">
      <w:pPr>
        <w:pStyle w:val="Akapitzlist"/>
        <w:numPr>
          <w:ilvl w:val="0"/>
          <w:numId w:val="2"/>
        </w:numPr>
        <w:spacing w:before="240" w:after="0"/>
        <w:rPr>
          <w:b/>
          <w:i/>
          <w:sz w:val="24"/>
          <w:szCs w:val="24"/>
        </w:rPr>
      </w:pPr>
      <w:r>
        <w:rPr>
          <w:sz w:val="24"/>
          <w:szCs w:val="24"/>
        </w:rPr>
        <w:t>Prowadzenie zeszytu.</w:t>
      </w:r>
    </w:p>
    <w:p w:rsidR="00945368" w:rsidRPr="00945368" w:rsidRDefault="00945368" w:rsidP="00945368">
      <w:pPr>
        <w:pStyle w:val="Akapitzlist"/>
        <w:numPr>
          <w:ilvl w:val="0"/>
          <w:numId w:val="2"/>
        </w:numPr>
        <w:spacing w:before="240" w:after="0"/>
        <w:rPr>
          <w:b/>
          <w:i/>
          <w:sz w:val="24"/>
          <w:szCs w:val="24"/>
        </w:rPr>
      </w:pPr>
      <w:r>
        <w:rPr>
          <w:sz w:val="24"/>
          <w:szCs w:val="24"/>
        </w:rPr>
        <w:t>Odrabianie pracy domowej.</w:t>
      </w:r>
    </w:p>
    <w:p w:rsidR="00945368" w:rsidRPr="00945368" w:rsidRDefault="00945368" w:rsidP="00945368">
      <w:pPr>
        <w:pStyle w:val="Akapitzlist"/>
        <w:numPr>
          <w:ilvl w:val="0"/>
          <w:numId w:val="2"/>
        </w:numPr>
        <w:spacing w:before="240" w:after="0"/>
        <w:rPr>
          <w:b/>
          <w:i/>
          <w:sz w:val="24"/>
          <w:szCs w:val="24"/>
        </w:rPr>
      </w:pPr>
      <w:r>
        <w:rPr>
          <w:sz w:val="24"/>
          <w:szCs w:val="24"/>
        </w:rPr>
        <w:t>Udział w Olimpiadach i konkursach religijnych.</w:t>
      </w:r>
    </w:p>
    <w:p w:rsidR="00945368" w:rsidRPr="00945368" w:rsidRDefault="00945368" w:rsidP="00945368">
      <w:pPr>
        <w:pStyle w:val="Akapitzlist"/>
        <w:numPr>
          <w:ilvl w:val="0"/>
          <w:numId w:val="2"/>
        </w:numPr>
        <w:spacing w:before="240" w:after="0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Przynależność do organizacji religijnych i aktywność w jej ramach.</w:t>
      </w:r>
      <w:r w:rsidRPr="00945368">
        <w:rPr>
          <w:b/>
          <w:i/>
          <w:sz w:val="24"/>
          <w:szCs w:val="24"/>
        </w:rPr>
        <w:t xml:space="preserve"> </w:t>
      </w:r>
    </w:p>
    <w:p w:rsidR="00945368" w:rsidRPr="00945368" w:rsidRDefault="00945368" w:rsidP="00945368">
      <w:pPr>
        <w:pStyle w:val="Akapitzlist"/>
        <w:numPr>
          <w:ilvl w:val="0"/>
          <w:numId w:val="2"/>
        </w:numPr>
        <w:spacing w:before="240" w:after="0"/>
        <w:rPr>
          <w:b/>
          <w:i/>
          <w:sz w:val="24"/>
          <w:szCs w:val="24"/>
        </w:rPr>
      </w:pPr>
      <w:r>
        <w:rPr>
          <w:sz w:val="24"/>
          <w:szCs w:val="24"/>
        </w:rPr>
        <w:t>Inscenizacje, gazetki szkolne, parafialne, praca na rzecz Kościoła i inne.</w:t>
      </w:r>
    </w:p>
    <w:p w:rsidR="00945368" w:rsidRPr="00945368" w:rsidRDefault="00945368" w:rsidP="00945368">
      <w:pPr>
        <w:pStyle w:val="Akapitzlist"/>
        <w:numPr>
          <w:ilvl w:val="0"/>
          <w:numId w:val="2"/>
        </w:numPr>
        <w:spacing w:before="240" w:after="0"/>
        <w:rPr>
          <w:b/>
          <w:i/>
          <w:sz w:val="24"/>
          <w:szCs w:val="24"/>
        </w:rPr>
      </w:pPr>
      <w:r>
        <w:rPr>
          <w:sz w:val="24"/>
          <w:szCs w:val="24"/>
        </w:rPr>
        <w:t>Umiejętność posługiwania się Pismem świętym.</w:t>
      </w:r>
    </w:p>
    <w:p w:rsidR="00945368" w:rsidRDefault="00945368" w:rsidP="00D81FAB">
      <w:pPr>
        <w:pStyle w:val="Akapitzlist"/>
        <w:spacing w:before="240" w:after="0"/>
        <w:rPr>
          <w:b/>
          <w:i/>
          <w:sz w:val="24"/>
          <w:szCs w:val="24"/>
        </w:rPr>
      </w:pPr>
    </w:p>
    <w:p w:rsidR="00D81FAB" w:rsidRPr="00C5696B" w:rsidRDefault="00D81FAB" w:rsidP="00D81FAB">
      <w:pPr>
        <w:pStyle w:val="Akapitzlist"/>
        <w:spacing w:before="240" w:after="0"/>
        <w:rPr>
          <w:b/>
          <w:i/>
          <w:sz w:val="28"/>
          <w:szCs w:val="28"/>
        </w:rPr>
      </w:pPr>
    </w:p>
    <w:p w:rsidR="00D81FAB" w:rsidRPr="00C5696B" w:rsidRDefault="00D81FAB" w:rsidP="00D81FAB">
      <w:pPr>
        <w:pStyle w:val="Akapitzlist"/>
        <w:tabs>
          <w:tab w:val="left" w:pos="0"/>
        </w:tabs>
        <w:spacing w:before="240" w:after="0"/>
        <w:ind w:left="0"/>
        <w:rPr>
          <w:sz w:val="28"/>
          <w:szCs w:val="28"/>
        </w:rPr>
      </w:pPr>
      <w:r w:rsidRPr="00C5696B">
        <w:rPr>
          <w:b/>
          <w:i/>
          <w:sz w:val="28"/>
          <w:szCs w:val="28"/>
        </w:rPr>
        <w:t>Cele oceniania wiadomości i umiejętności ucznia z religii</w:t>
      </w:r>
      <w:r w:rsidR="00C5696B">
        <w:rPr>
          <w:b/>
          <w:i/>
          <w:sz w:val="28"/>
          <w:szCs w:val="28"/>
        </w:rPr>
        <w:t>:</w:t>
      </w:r>
      <w:r w:rsidRPr="00C5696B">
        <w:rPr>
          <w:b/>
          <w:i/>
          <w:sz w:val="28"/>
          <w:szCs w:val="28"/>
        </w:rPr>
        <w:t xml:space="preserve"> </w:t>
      </w:r>
    </w:p>
    <w:p w:rsidR="00D81FAB" w:rsidRDefault="00D81FAB" w:rsidP="00D81FAB">
      <w:pPr>
        <w:pStyle w:val="Akapitzlist"/>
        <w:tabs>
          <w:tab w:val="left" w:pos="0"/>
        </w:tabs>
        <w:spacing w:before="240" w:after="0"/>
        <w:ind w:left="0"/>
        <w:rPr>
          <w:sz w:val="24"/>
          <w:szCs w:val="24"/>
        </w:rPr>
      </w:pPr>
    </w:p>
    <w:p w:rsidR="00D81FAB" w:rsidRDefault="00D81FAB" w:rsidP="00D81FAB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Informowanie ucznia o poziomie jego osiągnięć edukacyjnych i jego zachowaniu oraz postępach w tym zakresie.</w:t>
      </w:r>
    </w:p>
    <w:p w:rsidR="00D81FAB" w:rsidRDefault="00D81FAB" w:rsidP="00D81FAB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Mierzenie postępów ucznia w nauce i zaangażowaniu we własny rozwój.</w:t>
      </w:r>
    </w:p>
    <w:p w:rsidR="00D81FAB" w:rsidRDefault="00D81FAB" w:rsidP="00D81FAB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Określenie stopnia osiągniętych celów.</w:t>
      </w:r>
    </w:p>
    <w:p w:rsidR="00D81FAB" w:rsidRDefault="00D81FAB" w:rsidP="00D81FAB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Wskazanie właściwych sposobów postępowania w drodze do celów oraz motywowanie ucznia do dalszych postępów w nauce i zachowaniu.</w:t>
      </w:r>
    </w:p>
    <w:p w:rsidR="00D81FAB" w:rsidRDefault="00D81FAB" w:rsidP="00D81FAB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Uczenie systematyczności, samokontroli, samooceny i organizacji nauki oraz rozpoznawanie uzdolnień, zainteresowań i predyspozycji ucznia.</w:t>
      </w:r>
    </w:p>
    <w:p w:rsidR="00D81FAB" w:rsidRDefault="00D81FAB" w:rsidP="00D81FAB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Przygotowanie uczniów do zewnętrznego oceniania poziomu osiągnięć.</w:t>
      </w:r>
    </w:p>
    <w:p w:rsidR="00C5696B" w:rsidRDefault="00C5696B" w:rsidP="00D81FAB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Dostarczanie rodzicom ( lub opiekunom prawnym) i nauczycielom informacji o postępach i trudnościach ucznia.</w:t>
      </w:r>
    </w:p>
    <w:p w:rsidR="00C5696B" w:rsidRDefault="00C5696B" w:rsidP="00D81FAB">
      <w:pPr>
        <w:pStyle w:val="Akapitzlist"/>
        <w:numPr>
          <w:ilvl w:val="0"/>
          <w:numId w:val="4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Umożliwianie nauczycielom doskonalenia organizacji i metod pracy </w:t>
      </w:r>
      <w:proofErr w:type="spellStart"/>
      <w:r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– wychowawczej.</w:t>
      </w:r>
    </w:p>
    <w:p w:rsidR="00C5696B" w:rsidRDefault="00C5696B" w:rsidP="00C5696B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C5696B" w:rsidRDefault="00C5696B" w:rsidP="00C5696B">
      <w:pPr>
        <w:tabs>
          <w:tab w:val="left" w:pos="0"/>
        </w:tabs>
        <w:spacing w:before="240" w:after="0"/>
        <w:rPr>
          <w:b/>
          <w:i/>
          <w:sz w:val="28"/>
          <w:szCs w:val="28"/>
        </w:rPr>
      </w:pPr>
      <w:r w:rsidRPr="00C5696B">
        <w:rPr>
          <w:b/>
          <w:i/>
          <w:sz w:val="28"/>
          <w:szCs w:val="28"/>
        </w:rPr>
        <w:t>Wymagania na poszczególne oceny semestralne i roczne</w:t>
      </w:r>
      <w:r>
        <w:rPr>
          <w:b/>
          <w:i/>
          <w:sz w:val="28"/>
          <w:szCs w:val="28"/>
        </w:rPr>
        <w:t>:</w:t>
      </w:r>
    </w:p>
    <w:p w:rsidR="005537EF" w:rsidRDefault="005537EF" w:rsidP="00C5696B">
      <w:pPr>
        <w:tabs>
          <w:tab w:val="left" w:pos="0"/>
        </w:tabs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Celująca:</w:t>
      </w:r>
    </w:p>
    <w:p w:rsidR="005537EF" w:rsidRDefault="005537EF" w:rsidP="005537EF">
      <w:pPr>
        <w:pStyle w:val="Akapitzlist"/>
        <w:numPr>
          <w:ilvl w:val="0"/>
          <w:numId w:val="5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spełnia wymagania na ocenę bardzo dobrą.</w:t>
      </w:r>
    </w:p>
    <w:p w:rsidR="005537EF" w:rsidRDefault="005537EF" w:rsidP="005537EF">
      <w:pPr>
        <w:pStyle w:val="Akapitzlist"/>
        <w:numPr>
          <w:ilvl w:val="0"/>
          <w:numId w:val="5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Posiada wiadomości ściśle naukowe, a ich zakres jest znacznie szerszy niż wymagania programowe. Uczeń nabył umiejętności znacznie wykraczające poza program nauczania obowiązkowych zajęć edukacyjnych w danej klasie, samodzielnie i twórczo rozwija własne uzdolnienia, jego wiedza pochodzi z różnych źródeł, samodzielnie potrafi interpretować zjawiska i oceniać je.</w:t>
      </w:r>
    </w:p>
    <w:p w:rsidR="00C27EDC" w:rsidRDefault="005537EF" w:rsidP="005537EF">
      <w:pPr>
        <w:pStyle w:val="Akapitzlist"/>
        <w:numPr>
          <w:ilvl w:val="0"/>
          <w:numId w:val="5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Samodzielnie, sprawnie i biegle posługuje się</w:t>
      </w:r>
      <w:r w:rsidR="002809BA">
        <w:rPr>
          <w:sz w:val="24"/>
          <w:szCs w:val="24"/>
        </w:rPr>
        <w:t xml:space="preserve"> nabytą wiedzą w rozwiązywaniu problemów teoretycznych i praktycznych</w:t>
      </w:r>
      <w:r w:rsidR="00C27EDC">
        <w:rPr>
          <w:sz w:val="24"/>
          <w:szCs w:val="24"/>
        </w:rPr>
        <w:t xml:space="preserve">. </w:t>
      </w:r>
    </w:p>
    <w:p w:rsidR="005537EF" w:rsidRDefault="00C27EDC" w:rsidP="005537EF">
      <w:pPr>
        <w:pStyle w:val="Akapitzlist"/>
        <w:numPr>
          <w:ilvl w:val="0"/>
          <w:numId w:val="5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Rozwiązuje zadania wykraczające poza program nauczania danej klasy.</w:t>
      </w:r>
    </w:p>
    <w:p w:rsidR="00C27EDC" w:rsidRDefault="00C27EDC" w:rsidP="005537EF">
      <w:pPr>
        <w:pStyle w:val="Akapitzlist"/>
        <w:numPr>
          <w:ilvl w:val="0"/>
          <w:numId w:val="5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Wiadomości przekazuje poprawnym językiem, swobodnie posługuje się terminologią naukową, Pismem świętym, ma wysoki stopień kondensacji ( skupienia) wypowiedzi.</w:t>
      </w:r>
    </w:p>
    <w:p w:rsidR="005C2971" w:rsidRDefault="005C2971" w:rsidP="005537EF">
      <w:pPr>
        <w:pStyle w:val="Akapitzlist"/>
        <w:numPr>
          <w:ilvl w:val="0"/>
          <w:numId w:val="5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Osiąga sukcesy w konkursach i olimpiadach katechetycznych i religijnych.</w:t>
      </w:r>
    </w:p>
    <w:p w:rsidR="005C2971" w:rsidRDefault="005C2971" w:rsidP="005537EF">
      <w:pPr>
        <w:pStyle w:val="Akapitzlist"/>
        <w:numPr>
          <w:ilvl w:val="0"/>
          <w:numId w:val="5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Posiada inne indywidualne osiągnięcia promujące go na tę ocenę.</w:t>
      </w:r>
    </w:p>
    <w:p w:rsidR="005C2971" w:rsidRDefault="005C2971" w:rsidP="005537EF">
      <w:pPr>
        <w:pStyle w:val="Akapitzlist"/>
        <w:numPr>
          <w:ilvl w:val="0"/>
          <w:numId w:val="5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Jego pilność, systematyczność, aktywność, zaangażowanie i zainteresowanie przedmiotem oraz stosunek do przedmiotu są bez zarzutu oraz wzorem dla innych.</w:t>
      </w:r>
    </w:p>
    <w:p w:rsidR="005C2971" w:rsidRDefault="005C2971" w:rsidP="005C2971">
      <w:pPr>
        <w:tabs>
          <w:tab w:val="left" w:pos="0"/>
        </w:tabs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Bardzo dobra:</w:t>
      </w:r>
    </w:p>
    <w:p w:rsidR="005C2971" w:rsidRDefault="005C2971" w:rsidP="005C2971">
      <w:pPr>
        <w:pStyle w:val="Akapitzlist"/>
        <w:numPr>
          <w:ilvl w:val="0"/>
          <w:numId w:val="6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spełnia wymagania na ocenę dobrą.</w:t>
      </w:r>
    </w:p>
    <w:p w:rsidR="005C2971" w:rsidRDefault="005C2971" w:rsidP="005C2971">
      <w:pPr>
        <w:pStyle w:val="Akapitzlist"/>
        <w:numPr>
          <w:ilvl w:val="0"/>
          <w:numId w:val="6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Wyczerpująco opanował cały materiał programowy i posiadł pełny zakres wiedzy, umiejętności określony programem nauczania obowiązkowych zajęć edukacyjnych przedmiotu.</w:t>
      </w:r>
    </w:p>
    <w:p w:rsidR="005C2971" w:rsidRDefault="005C2971" w:rsidP="005C2971">
      <w:pPr>
        <w:pStyle w:val="Akapitzlist"/>
        <w:numPr>
          <w:ilvl w:val="0"/>
          <w:numId w:val="6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Właściwie rozumie uogólnienia i związki między nimi oraz wyjaśnia różne pojęcia i prawdy wiary bez ingerencji katechety, łączy wiedzę z różnych przedmiotów.</w:t>
      </w:r>
    </w:p>
    <w:p w:rsidR="005C2971" w:rsidRDefault="005C2971" w:rsidP="005C2971">
      <w:pPr>
        <w:pStyle w:val="Akapitzlist"/>
        <w:numPr>
          <w:ilvl w:val="0"/>
          <w:numId w:val="6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Sprawnie posługuje się zdobytymi wiadomościami i umiejętnościami.</w:t>
      </w:r>
    </w:p>
    <w:p w:rsidR="005C2971" w:rsidRDefault="005C2971" w:rsidP="005C2971">
      <w:pPr>
        <w:pStyle w:val="Akapitzlist"/>
        <w:numPr>
          <w:ilvl w:val="0"/>
          <w:numId w:val="6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Rozwiązuje samodzielnie problemy teoretyczne i praktyczne ujęte programem nauczania, potrafi</w:t>
      </w:r>
      <w:r w:rsidR="009F6820">
        <w:rPr>
          <w:sz w:val="24"/>
          <w:szCs w:val="24"/>
        </w:rPr>
        <w:t xml:space="preserve"> zastosować posiadaną wiedzę do rozwiązywania zadań i problemów w nowych sytuacjach.</w:t>
      </w:r>
    </w:p>
    <w:p w:rsidR="009F6820" w:rsidRDefault="009F6820" w:rsidP="005C2971">
      <w:pPr>
        <w:pStyle w:val="Akapitzlist"/>
        <w:numPr>
          <w:ilvl w:val="0"/>
          <w:numId w:val="6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Wiadomości przekazuje poprawnym językiem i stylem, a także właściwie posługuje się </w:t>
      </w:r>
      <w:r w:rsidR="0046321E">
        <w:rPr>
          <w:sz w:val="24"/>
          <w:szCs w:val="24"/>
        </w:rPr>
        <w:t xml:space="preserve"> terminologią naukową.</w:t>
      </w:r>
    </w:p>
    <w:p w:rsidR="0046321E" w:rsidRDefault="0046321E" w:rsidP="005C2971">
      <w:pPr>
        <w:pStyle w:val="Akapitzlist"/>
        <w:numPr>
          <w:ilvl w:val="0"/>
          <w:numId w:val="6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Wzorowo prowadzi zeszyt z notatkami i zadaniami domowymi.</w:t>
      </w:r>
    </w:p>
    <w:p w:rsidR="0046321E" w:rsidRDefault="0046321E" w:rsidP="005C2971">
      <w:pPr>
        <w:pStyle w:val="Akapitzlist"/>
        <w:numPr>
          <w:ilvl w:val="0"/>
          <w:numId w:val="6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Aktywnie uczestniczy w zajęciach i chętnie wykonuje dodatkowe zaproponowane przez katechetę prace i zadania.</w:t>
      </w:r>
    </w:p>
    <w:p w:rsidR="0046321E" w:rsidRDefault="0046321E" w:rsidP="005C2971">
      <w:pPr>
        <w:pStyle w:val="Akapitzlist"/>
        <w:numPr>
          <w:ilvl w:val="0"/>
          <w:numId w:val="6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Jego postawa i praca na lekcji nie budzi zastrzeżeń.</w:t>
      </w:r>
    </w:p>
    <w:p w:rsidR="0046321E" w:rsidRDefault="0046321E" w:rsidP="0046321E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46321E" w:rsidRDefault="0046321E" w:rsidP="0046321E">
      <w:pPr>
        <w:tabs>
          <w:tab w:val="left" w:pos="0"/>
        </w:tabs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Dobra:</w:t>
      </w:r>
    </w:p>
    <w:p w:rsidR="0046321E" w:rsidRDefault="0046321E" w:rsidP="0046321E">
      <w:pPr>
        <w:pStyle w:val="Akapitzlist"/>
        <w:numPr>
          <w:ilvl w:val="0"/>
          <w:numId w:val="7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spełnia wymagania na ocenę dostateczną.</w:t>
      </w:r>
    </w:p>
    <w:p w:rsidR="0046321E" w:rsidRDefault="0046321E" w:rsidP="0046321E">
      <w:pPr>
        <w:pStyle w:val="Akapitzlist"/>
        <w:numPr>
          <w:ilvl w:val="0"/>
          <w:numId w:val="7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Zdobył i opanował materiał</w:t>
      </w:r>
      <w:r w:rsidR="006E337B">
        <w:rPr>
          <w:sz w:val="24"/>
          <w:szCs w:val="24"/>
        </w:rPr>
        <w:t xml:space="preserve"> programowy</w:t>
      </w:r>
      <w:r w:rsidR="00FE51AF">
        <w:rPr>
          <w:sz w:val="24"/>
          <w:szCs w:val="24"/>
        </w:rPr>
        <w:t xml:space="preserve">, </w:t>
      </w:r>
      <w:r w:rsidR="002B2E95">
        <w:rPr>
          <w:sz w:val="24"/>
          <w:szCs w:val="24"/>
        </w:rPr>
        <w:t>czyli posiada wiadomości i umiejętności powiązane ze sobą w logiczny układ.</w:t>
      </w:r>
    </w:p>
    <w:p w:rsidR="002B2E95" w:rsidRDefault="002B2E95" w:rsidP="0046321E">
      <w:pPr>
        <w:pStyle w:val="Akapitzlist"/>
        <w:numPr>
          <w:ilvl w:val="0"/>
          <w:numId w:val="7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Poprawnie i samodzielnie rozwiązuje typowe zadania teoretyczne i praktyczne.</w:t>
      </w:r>
    </w:p>
    <w:p w:rsidR="002B2E95" w:rsidRDefault="002B2E95" w:rsidP="0046321E">
      <w:pPr>
        <w:pStyle w:val="Akapitzlist"/>
        <w:numPr>
          <w:ilvl w:val="0"/>
          <w:numId w:val="7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Poprawnie rozumie uogólnienia i związki między nimi oraz wyjaśnia różne pojęcia i prawdy wiary wskazane przez katechetę.</w:t>
      </w:r>
    </w:p>
    <w:p w:rsidR="002B2E95" w:rsidRDefault="002B2E95" w:rsidP="0046321E">
      <w:pPr>
        <w:pStyle w:val="Akapitzlist"/>
        <w:numPr>
          <w:ilvl w:val="0"/>
          <w:numId w:val="7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Nie popełnia błędów językowych, podstawowe pojęcia ujmuje w terminach naukowych.</w:t>
      </w:r>
    </w:p>
    <w:p w:rsidR="002B2E95" w:rsidRDefault="002B2E95" w:rsidP="0046321E">
      <w:pPr>
        <w:pStyle w:val="Akapitzlist"/>
        <w:numPr>
          <w:ilvl w:val="0"/>
          <w:numId w:val="7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Posiada uzupełniony zeszyt oraz zadania domowe.</w:t>
      </w:r>
    </w:p>
    <w:p w:rsidR="002B2E95" w:rsidRDefault="002B2E95" w:rsidP="0046321E">
      <w:pPr>
        <w:pStyle w:val="Akapitzlist"/>
        <w:numPr>
          <w:ilvl w:val="0"/>
          <w:numId w:val="7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Systematycznie i aktywnie uczestniczy w zajęciach.</w:t>
      </w:r>
    </w:p>
    <w:p w:rsidR="002B2E95" w:rsidRDefault="002B2E95" w:rsidP="0046321E">
      <w:pPr>
        <w:pStyle w:val="Akapitzlist"/>
        <w:numPr>
          <w:ilvl w:val="0"/>
          <w:numId w:val="7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Jest zainteresowany przedmiotem.</w:t>
      </w:r>
    </w:p>
    <w:p w:rsidR="002B2E95" w:rsidRDefault="002B2E95" w:rsidP="0046321E">
      <w:pPr>
        <w:pStyle w:val="Akapitzlist"/>
        <w:numPr>
          <w:ilvl w:val="0"/>
          <w:numId w:val="7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Jego postawa i praca na lekcji nie budzi zastrzeżeń.</w:t>
      </w:r>
    </w:p>
    <w:p w:rsidR="002B2E95" w:rsidRDefault="002B2E95" w:rsidP="002B2E95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2B2E95" w:rsidRDefault="002B2E95" w:rsidP="002B2E95">
      <w:pPr>
        <w:tabs>
          <w:tab w:val="left" w:pos="0"/>
        </w:tabs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Dostateczna:</w:t>
      </w:r>
    </w:p>
    <w:p w:rsidR="002B2E95" w:rsidRDefault="002B2E95" w:rsidP="002B2E9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spełnia wymagania na ocenę dopuszczającą.</w:t>
      </w:r>
    </w:p>
    <w:p w:rsidR="00803512" w:rsidRDefault="00803512" w:rsidP="002B2E9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Opanował wiadomości z zakresu materiału programowego, ograniczonego do treści podstawowych z danego przedmiotu, wiadomości podstawowe potrafi połączyć w logiczny układ.</w:t>
      </w:r>
    </w:p>
    <w:p w:rsidR="00803512" w:rsidRDefault="00803512" w:rsidP="002B2E9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>Rozwiązuje typowe zadania  teoretyczne i praktyczne o średnim stopniu trudności.</w:t>
      </w:r>
    </w:p>
    <w:p w:rsidR="00803512" w:rsidRDefault="00803512" w:rsidP="002B2E9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Wykazuje dość poprawne rozumienie podstawowych uogólnień oraz potrafi wyjaśnić ważniejsze pojęcia i prawdy wiary z pomocą katechety.</w:t>
      </w:r>
    </w:p>
    <w:p w:rsidR="002B2E95" w:rsidRDefault="00803512" w:rsidP="002B2E9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Popełnia niewielkie błędy językowe, wiadomości przekazuje w języku zbliżonym do potocznego, ma małą kondensację wypowiedzi.</w:t>
      </w:r>
      <w:r w:rsidR="002B2E95" w:rsidRPr="002B2E95">
        <w:rPr>
          <w:sz w:val="24"/>
          <w:szCs w:val="24"/>
        </w:rPr>
        <w:t xml:space="preserve"> </w:t>
      </w:r>
    </w:p>
    <w:p w:rsidR="00E51155" w:rsidRDefault="00E51155" w:rsidP="002B2E9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W zeszycie występują sporadyczne braki notatek lub prac domowych.</w:t>
      </w:r>
    </w:p>
    <w:p w:rsidR="00E51155" w:rsidRDefault="00E51155" w:rsidP="002B2E9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Cechuje się przeciętną aktywnością i systematycznością oraz zainteresowaniem przedmiotem.</w:t>
      </w:r>
    </w:p>
    <w:p w:rsidR="00E51155" w:rsidRDefault="00E51155" w:rsidP="00E51155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E51155" w:rsidRDefault="00E51155" w:rsidP="00E51155">
      <w:pPr>
        <w:tabs>
          <w:tab w:val="left" w:pos="0"/>
        </w:tabs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Dopuszczająca:</w:t>
      </w:r>
    </w:p>
    <w:p w:rsidR="00E51155" w:rsidRDefault="00E51155" w:rsidP="00E51155">
      <w:pPr>
        <w:pStyle w:val="Akapitzlist"/>
        <w:numPr>
          <w:ilvl w:val="0"/>
          <w:numId w:val="9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opanował podstawowe pojęcia i prawdy wiary.</w:t>
      </w:r>
    </w:p>
    <w:p w:rsidR="00E51155" w:rsidRDefault="00E51155" w:rsidP="00E51155">
      <w:pPr>
        <w:pStyle w:val="Akapitzlist"/>
        <w:numPr>
          <w:ilvl w:val="0"/>
          <w:numId w:val="9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Nie wykazuje znajomości nawet podstawowego materiału programowego, posiada fragmentaryczne znajomości pojęć i prawd wiary.</w:t>
      </w:r>
    </w:p>
    <w:p w:rsidR="00E51155" w:rsidRDefault="00E51155" w:rsidP="00E51155">
      <w:pPr>
        <w:pStyle w:val="Akapitzlist"/>
        <w:numPr>
          <w:ilvl w:val="0"/>
          <w:numId w:val="9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Nie rozumie podstawowych uogólnień i nie umie wyjaśnić przekazywanych wartości oraz treści.</w:t>
      </w:r>
    </w:p>
    <w:p w:rsidR="00E51155" w:rsidRDefault="00E51155" w:rsidP="00E51155">
      <w:pPr>
        <w:pStyle w:val="Akapitzlist"/>
        <w:numPr>
          <w:ilvl w:val="0"/>
          <w:numId w:val="9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Wykazuje brak umiejętności stosowania wiedzy nawet przy pomocy katechety.</w:t>
      </w:r>
    </w:p>
    <w:p w:rsidR="00E51155" w:rsidRDefault="00E51155" w:rsidP="00E51155">
      <w:pPr>
        <w:pStyle w:val="Akapitzlist"/>
        <w:numPr>
          <w:ilvl w:val="0"/>
          <w:numId w:val="9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Popełnia liczne błędy, posługuje się niepoprawnym stylem.</w:t>
      </w:r>
    </w:p>
    <w:p w:rsidR="00E51155" w:rsidRDefault="00E51155" w:rsidP="00E51155">
      <w:pPr>
        <w:pStyle w:val="Akapitzlist"/>
        <w:numPr>
          <w:ilvl w:val="0"/>
          <w:numId w:val="9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Ma trudności w wysławianiu się.</w:t>
      </w:r>
    </w:p>
    <w:p w:rsidR="00E51155" w:rsidRDefault="00E51155" w:rsidP="00E51155">
      <w:pPr>
        <w:pStyle w:val="Akapitzlist"/>
        <w:numPr>
          <w:ilvl w:val="0"/>
          <w:numId w:val="9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Prowadzi zeszyt, w którym często występuję braki notatek i prac domowych.</w:t>
      </w:r>
    </w:p>
    <w:p w:rsidR="00E51155" w:rsidRDefault="00E51155" w:rsidP="00E51155">
      <w:pPr>
        <w:pStyle w:val="Akapitzlist"/>
        <w:numPr>
          <w:ilvl w:val="0"/>
          <w:numId w:val="9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Niechętnie bierze udział w katechezie, ale wykazuje minimalne staranie o aktywny udział w lekcji oraz zainteresowaniem przedmiotem.</w:t>
      </w:r>
    </w:p>
    <w:p w:rsidR="00E51155" w:rsidRDefault="00E51155" w:rsidP="00E51155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E51155" w:rsidRDefault="00E51155" w:rsidP="00E51155">
      <w:pPr>
        <w:tabs>
          <w:tab w:val="left" w:pos="0"/>
        </w:tabs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Niedostateczna:</w:t>
      </w:r>
    </w:p>
    <w:p w:rsidR="00E51155" w:rsidRDefault="000738D8" w:rsidP="00E51155">
      <w:pPr>
        <w:pStyle w:val="Akapitzlist"/>
        <w:numPr>
          <w:ilvl w:val="0"/>
          <w:numId w:val="10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Wykazuje rażący brak wiadomości programowych.</w:t>
      </w:r>
    </w:p>
    <w:p w:rsidR="000738D8" w:rsidRDefault="000738D8" w:rsidP="00E51155">
      <w:pPr>
        <w:pStyle w:val="Akapitzlist"/>
        <w:numPr>
          <w:ilvl w:val="0"/>
          <w:numId w:val="10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Wykazuje zupełny brak zrozumienia uogólnień oraz kompletną nieumiejętność wyjaśniania przekazywanych wartości oraz treści.</w:t>
      </w:r>
    </w:p>
    <w:p w:rsidR="000738D8" w:rsidRDefault="000738D8" w:rsidP="00E51155">
      <w:pPr>
        <w:pStyle w:val="Akapitzlist"/>
        <w:numPr>
          <w:ilvl w:val="0"/>
          <w:numId w:val="10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Nie posiada umiejętności stosowania wiedzy.</w:t>
      </w:r>
    </w:p>
    <w:p w:rsidR="000738D8" w:rsidRDefault="000738D8" w:rsidP="00E51155">
      <w:pPr>
        <w:pStyle w:val="Akapitzlist"/>
        <w:numPr>
          <w:ilvl w:val="0"/>
          <w:numId w:val="10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Popełnia bardzo liczne błędy, ma rażąco niepoprawny styl i duże trudności w formułowaniu wypowiedzi.</w:t>
      </w:r>
    </w:p>
    <w:p w:rsidR="000738D8" w:rsidRDefault="000738D8" w:rsidP="00E51155">
      <w:pPr>
        <w:pStyle w:val="Akapitzlist"/>
        <w:numPr>
          <w:ilvl w:val="0"/>
          <w:numId w:val="10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Nie posiada zeszytu lub nie przynosi go na lekcję.</w:t>
      </w:r>
    </w:p>
    <w:p w:rsidR="000738D8" w:rsidRDefault="000738D8" w:rsidP="00E51155">
      <w:pPr>
        <w:pStyle w:val="Akapitzlist"/>
        <w:numPr>
          <w:ilvl w:val="0"/>
          <w:numId w:val="10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Nieodpowiednio zachowuje się na lekcji wobec swoich kolegów i koleżanek.</w:t>
      </w:r>
    </w:p>
    <w:p w:rsidR="000738D8" w:rsidRDefault="000738D8" w:rsidP="00E51155">
      <w:pPr>
        <w:pStyle w:val="Akapitzlist"/>
        <w:numPr>
          <w:ilvl w:val="0"/>
          <w:numId w:val="10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Nieodpowiednio zachowuje się wobec katechety i utrudnia lub uniemożliwia prowadzenie zajęć.</w:t>
      </w:r>
    </w:p>
    <w:p w:rsidR="000738D8" w:rsidRDefault="000738D8" w:rsidP="00E51155">
      <w:pPr>
        <w:pStyle w:val="Akapitzlist"/>
        <w:numPr>
          <w:ilvl w:val="0"/>
          <w:numId w:val="10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Celowo opuszcza lekcje religii lub notorycznie się na nie spóźnia.</w:t>
      </w:r>
    </w:p>
    <w:p w:rsidR="000738D8" w:rsidRDefault="000738D8" w:rsidP="000738D8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0738D8" w:rsidRDefault="000738D8" w:rsidP="000738D8">
      <w:pPr>
        <w:tabs>
          <w:tab w:val="left" w:pos="0"/>
        </w:tabs>
        <w:spacing w:before="24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Formy oceniania:</w:t>
      </w:r>
    </w:p>
    <w:p w:rsidR="000738D8" w:rsidRDefault="000738D8" w:rsidP="000738D8">
      <w:p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Każdy uczeń by być klasyfikowany musi otrzymać minimum 5 ocen. Uczeń może być nieklasyfikowany w sytuacji, gdy opuścił ponad 50%ponad 50% godzin edukacyjnych i nie otrzymał 5 ocen.</w:t>
      </w:r>
    </w:p>
    <w:p w:rsidR="007D2C40" w:rsidRDefault="007D2C40" w:rsidP="000738D8">
      <w:p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Ocenie podlegają następujące formy aktywności ucznia:</w:t>
      </w:r>
    </w:p>
    <w:p w:rsidR="007D2C40" w:rsidRDefault="007D2C40" w:rsidP="007D2C40">
      <w:pPr>
        <w:pStyle w:val="Akapitzlist"/>
        <w:numPr>
          <w:ilvl w:val="0"/>
          <w:numId w:val="11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Prace klasowe i sprawdziany – min. 1 ocena.</w:t>
      </w:r>
    </w:p>
    <w:p w:rsidR="007D2C40" w:rsidRDefault="007D2C40" w:rsidP="007D2C40">
      <w:pPr>
        <w:pStyle w:val="Akapitzlist"/>
        <w:numPr>
          <w:ilvl w:val="0"/>
          <w:numId w:val="11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Kartkówki – min. 1 ocena</w:t>
      </w:r>
    </w:p>
    <w:p w:rsidR="007D2C40" w:rsidRDefault="007D2C40" w:rsidP="007D2C40">
      <w:pPr>
        <w:pStyle w:val="Akapitzlist"/>
        <w:numPr>
          <w:ilvl w:val="0"/>
          <w:numId w:val="11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Odpowiedzi ustne, interpretacja tekstów źródłowych – min. 1 ocena.</w:t>
      </w:r>
    </w:p>
    <w:p w:rsidR="007D2C40" w:rsidRDefault="007D2C40" w:rsidP="007D2C40">
      <w:pPr>
        <w:pStyle w:val="Akapitzlist"/>
        <w:numPr>
          <w:ilvl w:val="0"/>
          <w:numId w:val="11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Zadania domowe, referaty oraz prace długoterminowe – min. 1 ocena.</w:t>
      </w:r>
    </w:p>
    <w:p w:rsidR="007D2C40" w:rsidRDefault="007D2C40" w:rsidP="007D2C40">
      <w:pPr>
        <w:pStyle w:val="Akapitzlist"/>
        <w:numPr>
          <w:ilvl w:val="0"/>
          <w:numId w:val="11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Praca ucznia na lekcji – min. 1 ocena</w:t>
      </w:r>
    </w:p>
    <w:p w:rsidR="007D2C40" w:rsidRDefault="007D2C40" w:rsidP="007D2C40">
      <w:pPr>
        <w:pStyle w:val="Akapitzlist"/>
        <w:numPr>
          <w:ilvl w:val="0"/>
          <w:numId w:val="11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Zadania dodatkowe dla uczniów chętnych.</w:t>
      </w:r>
    </w:p>
    <w:p w:rsidR="007D2C40" w:rsidRDefault="007D2C40" w:rsidP="007D2C40">
      <w:pPr>
        <w:pStyle w:val="Akapitzlist"/>
        <w:numPr>
          <w:ilvl w:val="0"/>
          <w:numId w:val="11"/>
        </w:num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Udział uczniów w Olimpiadach i konkursach tematycznie związanych z religią oraz praca ucznia na rzecz szkoły i środowiska.</w:t>
      </w:r>
    </w:p>
    <w:p w:rsidR="007D2C40" w:rsidRDefault="007D2C40" w:rsidP="007D2C40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7D2C40" w:rsidRDefault="007D2C40" w:rsidP="007D2C40">
      <w:pPr>
        <w:tabs>
          <w:tab w:val="left" w:pos="0"/>
        </w:tabs>
        <w:spacing w:before="24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Metody oceniania:</w:t>
      </w:r>
    </w:p>
    <w:p w:rsidR="007D2C40" w:rsidRDefault="007D2C40" w:rsidP="007D2C40">
      <w:p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Oceny cząstkowe oraz klasyfikacyjne za semestr i roczne ustala się w stopniach wg następującej skali ocen:</w:t>
      </w:r>
    </w:p>
    <w:p w:rsidR="007D2C40" w:rsidRDefault="007D2C40" w:rsidP="007D2C40">
      <w:pPr>
        <w:tabs>
          <w:tab w:val="left" w:pos="0"/>
        </w:tabs>
        <w:spacing w:before="240"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7D2C40" w:rsidTr="007D2C40">
        <w:tc>
          <w:tcPr>
            <w:tcW w:w="3165" w:type="dxa"/>
          </w:tcPr>
          <w:p w:rsidR="007D2C40" w:rsidRP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Pełne brzmienie</w:t>
            </w:r>
          </w:p>
        </w:tc>
        <w:tc>
          <w:tcPr>
            <w:tcW w:w="3165" w:type="dxa"/>
          </w:tcPr>
          <w:p w:rsidR="007D2C40" w:rsidRP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7D2C40">
              <w:rPr>
                <w:b/>
                <w:sz w:val="24"/>
                <w:szCs w:val="24"/>
              </w:rPr>
              <w:t>Oznaczenie cyfrowe</w:t>
            </w:r>
          </w:p>
        </w:tc>
        <w:tc>
          <w:tcPr>
            <w:tcW w:w="3166" w:type="dxa"/>
          </w:tcPr>
          <w:p w:rsidR="007D2C40" w:rsidRP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Skrót </w:t>
            </w:r>
          </w:p>
        </w:tc>
      </w:tr>
      <w:tr w:rsidR="007D2C40" w:rsidTr="007D2C40"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</w:t>
            </w:r>
          </w:p>
        </w:tc>
      </w:tr>
      <w:tr w:rsidR="007D2C40" w:rsidTr="007D2C40"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7D2C40" w:rsidRDefault="00291497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bdb</w:t>
            </w:r>
            <w:proofErr w:type="spellEnd"/>
          </w:p>
        </w:tc>
      </w:tr>
      <w:tr w:rsidR="007D2C40" w:rsidTr="007D2C40"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7D2C40" w:rsidRDefault="00291497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db</w:t>
            </w:r>
            <w:proofErr w:type="spellEnd"/>
          </w:p>
        </w:tc>
      </w:tr>
      <w:tr w:rsidR="007D2C40" w:rsidTr="007D2C40"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7D2C40" w:rsidRDefault="00291497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dst</w:t>
            </w:r>
            <w:proofErr w:type="spellEnd"/>
          </w:p>
        </w:tc>
      </w:tr>
      <w:tr w:rsidR="007D2C40" w:rsidTr="007D2C40"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7D2C40" w:rsidRDefault="00291497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dps</w:t>
            </w:r>
            <w:proofErr w:type="spellEnd"/>
          </w:p>
        </w:tc>
      </w:tr>
      <w:tr w:rsidR="007D2C40" w:rsidTr="007D2C40"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Niedostateczny </w:t>
            </w:r>
          </w:p>
        </w:tc>
        <w:tc>
          <w:tcPr>
            <w:tcW w:w="3165" w:type="dxa"/>
          </w:tcPr>
          <w:p w:rsidR="007D2C40" w:rsidRDefault="007D2C40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7D2C40" w:rsidRDefault="00291497" w:rsidP="007D2C40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ndst</w:t>
            </w:r>
            <w:proofErr w:type="spellEnd"/>
          </w:p>
        </w:tc>
      </w:tr>
    </w:tbl>
    <w:p w:rsidR="007D2C40" w:rsidRPr="007D2C40" w:rsidRDefault="007D2C40" w:rsidP="007D2C40">
      <w:pPr>
        <w:tabs>
          <w:tab w:val="left" w:pos="0"/>
        </w:tabs>
        <w:spacing w:before="240" w:after="0"/>
        <w:jc w:val="center"/>
        <w:rPr>
          <w:sz w:val="24"/>
          <w:szCs w:val="24"/>
        </w:rPr>
      </w:pPr>
    </w:p>
    <w:p w:rsidR="005C2971" w:rsidRDefault="005C2971" w:rsidP="005C2971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291497" w:rsidRDefault="00291497" w:rsidP="005C2971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291497" w:rsidRDefault="00291497" w:rsidP="005C2971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291497" w:rsidRDefault="00291497" w:rsidP="005C2971">
      <w:pPr>
        <w:tabs>
          <w:tab w:val="left" w:pos="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>W przypadku punktowego oceniania prac pisemnych przyjmuje się następujące kryteria procentowe:</w:t>
      </w:r>
    </w:p>
    <w:p w:rsidR="00291497" w:rsidRDefault="00291497" w:rsidP="005C2971">
      <w:pPr>
        <w:tabs>
          <w:tab w:val="left" w:pos="0"/>
        </w:tabs>
        <w:spacing w:before="240"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291497" w:rsidTr="00291497">
        <w:tc>
          <w:tcPr>
            <w:tcW w:w="3165" w:type="dxa"/>
          </w:tcPr>
          <w:p w:rsidR="00291497" w:rsidRPr="002B775C" w:rsidRDefault="00291497" w:rsidP="00291497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 uczniów o obniżonych wymaganiach edukacyjnych (%)</w:t>
            </w:r>
          </w:p>
        </w:tc>
        <w:tc>
          <w:tcPr>
            <w:tcW w:w="3165" w:type="dxa"/>
          </w:tcPr>
          <w:p w:rsidR="00291497" w:rsidRPr="00291497" w:rsidRDefault="00291497" w:rsidP="00291497">
            <w:pPr>
              <w:tabs>
                <w:tab w:val="left" w:pos="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cyfrowa</w:t>
            </w:r>
          </w:p>
        </w:tc>
        <w:tc>
          <w:tcPr>
            <w:tcW w:w="3166" w:type="dxa"/>
          </w:tcPr>
          <w:p w:rsidR="00291497" w:rsidRPr="00291497" w:rsidRDefault="00291497" w:rsidP="00291497">
            <w:pPr>
              <w:tabs>
                <w:tab w:val="left" w:pos="0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 uczniów bez obniżonych wymagań (%)</w:t>
            </w:r>
          </w:p>
        </w:tc>
      </w:tr>
      <w:tr w:rsidR="00291497" w:rsidTr="00291497"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91497" w:rsidTr="00291497">
        <w:tc>
          <w:tcPr>
            <w:tcW w:w="3165" w:type="dxa"/>
          </w:tcPr>
          <w:p w:rsidR="002B775C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– 85</w:t>
            </w:r>
          </w:p>
        </w:tc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– 91</w:t>
            </w:r>
          </w:p>
        </w:tc>
      </w:tr>
      <w:tr w:rsidR="00291497" w:rsidTr="00291497"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– 65</w:t>
            </w:r>
          </w:p>
        </w:tc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– 76</w:t>
            </w:r>
          </w:p>
        </w:tc>
      </w:tr>
      <w:tr w:rsidR="00291497" w:rsidTr="00291497"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– 45</w:t>
            </w:r>
          </w:p>
        </w:tc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– 51</w:t>
            </w:r>
          </w:p>
        </w:tc>
      </w:tr>
      <w:tr w:rsidR="00291497" w:rsidTr="00291497"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– 25</w:t>
            </w:r>
          </w:p>
        </w:tc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– 35</w:t>
            </w:r>
          </w:p>
        </w:tc>
      </w:tr>
      <w:tr w:rsidR="00291497" w:rsidTr="00291497"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24 - 0</w:t>
            </w:r>
          </w:p>
        </w:tc>
        <w:tc>
          <w:tcPr>
            <w:tcW w:w="3165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291497" w:rsidRDefault="002B775C" w:rsidP="002B775C">
            <w:pPr>
              <w:tabs>
                <w:tab w:val="left" w:pos="0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34 - 0</w:t>
            </w:r>
          </w:p>
        </w:tc>
      </w:tr>
    </w:tbl>
    <w:p w:rsidR="00291497" w:rsidRPr="005C2971" w:rsidRDefault="00291497" w:rsidP="005C2971">
      <w:pPr>
        <w:tabs>
          <w:tab w:val="left" w:pos="0"/>
        </w:tabs>
        <w:spacing w:before="240" w:after="0"/>
        <w:rPr>
          <w:sz w:val="24"/>
          <w:szCs w:val="24"/>
        </w:rPr>
      </w:pPr>
    </w:p>
    <w:p w:rsidR="00D81FAB" w:rsidRDefault="002B775C" w:rsidP="002B775C">
      <w:pPr>
        <w:pStyle w:val="Akapitzlist"/>
        <w:spacing w:before="240" w:after="0"/>
        <w:ind w:left="0"/>
        <w:rPr>
          <w:sz w:val="24"/>
          <w:szCs w:val="24"/>
        </w:rPr>
      </w:pPr>
      <w:r>
        <w:rPr>
          <w:sz w:val="24"/>
          <w:szCs w:val="24"/>
        </w:rPr>
        <w:t>Przy wystawianiu ocen cząstkowych dopuszczalne jest stosowanie znaków:</w:t>
      </w:r>
    </w:p>
    <w:p w:rsidR="002B775C" w:rsidRDefault="002B775C" w:rsidP="002B775C">
      <w:pPr>
        <w:pStyle w:val="Akapitzlist"/>
        <w:spacing w:before="240" w:after="0"/>
        <w:ind w:left="0"/>
        <w:rPr>
          <w:sz w:val="24"/>
          <w:szCs w:val="24"/>
        </w:rPr>
      </w:pPr>
    </w:p>
    <w:p w:rsidR="002B775C" w:rsidRDefault="002B775C" w:rsidP="002B775C">
      <w:pPr>
        <w:pStyle w:val="Akapitzlist"/>
        <w:numPr>
          <w:ilvl w:val="0"/>
          <w:numId w:val="12"/>
        </w:numPr>
        <w:spacing w:before="240" w:after="0"/>
        <w:rPr>
          <w:sz w:val="24"/>
          <w:szCs w:val="24"/>
        </w:rPr>
      </w:pPr>
      <w:r w:rsidRPr="002B775C">
        <w:rPr>
          <w:b/>
          <w:sz w:val="24"/>
          <w:szCs w:val="24"/>
        </w:rPr>
        <w:t>zw</w:t>
      </w:r>
      <w:r>
        <w:rPr>
          <w:sz w:val="24"/>
          <w:szCs w:val="24"/>
        </w:rPr>
        <w:t>. jako zwolniony</w:t>
      </w:r>
    </w:p>
    <w:p w:rsidR="002B775C" w:rsidRDefault="002B775C" w:rsidP="002B775C">
      <w:pPr>
        <w:pStyle w:val="Akapitzlist"/>
        <w:numPr>
          <w:ilvl w:val="0"/>
          <w:numId w:val="12"/>
        </w:numPr>
        <w:spacing w:before="240" w:after="0"/>
        <w:rPr>
          <w:sz w:val="24"/>
          <w:szCs w:val="24"/>
        </w:rPr>
      </w:pPr>
      <w:proofErr w:type="spellStart"/>
      <w:r w:rsidRPr="002B775C">
        <w:rPr>
          <w:b/>
          <w:sz w:val="24"/>
          <w:szCs w:val="24"/>
        </w:rPr>
        <w:t>bz</w:t>
      </w:r>
      <w:proofErr w:type="spellEnd"/>
      <w:r>
        <w:rPr>
          <w:sz w:val="24"/>
          <w:szCs w:val="24"/>
        </w:rPr>
        <w:t xml:space="preserve">  jako brak zadania</w:t>
      </w:r>
    </w:p>
    <w:p w:rsidR="002B775C" w:rsidRDefault="002B775C" w:rsidP="002B775C">
      <w:pPr>
        <w:pStyle w:val="Akapitzlist"/>
        <w:numPr>
          <w:ilvl w:val="0"/>
          <w:numId w:val="12"/>
        </w:numPr>
        <w:spacing w:before="240" w:after="0"/>
        <w:rPr>
          <w:sz w:val="24"/>
          <w:szCs w:val="24"/>
        </w:rPr>
      </w:pPr>
      <w:proofErr w:type="spellStart"/>
      <w:r w:rsidRPr="002B775C">
        <w:rPr>
          <w:b/>
          <w:sz w:val="24"/>
          <w:szCs w:val="24"/>
        </w:rPr>
        <w:t>nb</w:t>
      </w:r>
      <w:proofErr w:type="spellEnd"/>
      <w:r>
        <w:rPr>
          <w:sz w:val="24"/>
          <w:szCs w:val="24"/>
        </w:rPr>
        <w:t xml:space="preserve">  jako nieobecny</w:t>
      </w:r>
    </w:p>
    <w:p w:rsidR="002B775C" w:rsidRDefault="002B775C" w:rsidP="002B775C">
      <w:pPr>
        <w:pStyle w:val="Akapitzlist"/>
        <w:numPr>
          <w:ilvl w:val="0"/>
          <w:numId w:val="12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znak „+’’ lub „ - ‘’.</w:t>
      </w:r>
    </w:p>
    <w:p w:rsidR="002B775C" w:rsidRDefault="002B775C" w:rsidP="002B775C">
      <w:pPr>
        <w:spacing w:before="240" w:after="0"/>
        <w:rPr>
          <w:sz w:val="24"/>
          <w:szCs w:val="24"/>
        </w:rPr>
      </w:pPr>
    </w:p>
    <w:p w:rsidR="002B775C" w:rsidRDefault="002B775C" w:rsidP="002B775C">
      <w:pPr>
        <w:spacing w:before="24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Ustalenie oceny semestralnej lub rocznej.</w:t>
      </w:r>
    </w:p>
    <w:p w:rsidR="002B775C" w:rsidRDefault="002B775C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Ocena roczna uwzględnia całoroczną pracę ucznia.</w:t>
      </w:r>
    </w:p>
    <w:p w:rsidR="006E0479" w:rsidRDefault="006E0479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Oceny semestralna i roczna nie są średnią arytmetyczną ocen cząstkowych (!). przy ich wystawianiu brana jest pod uwagę „ ważność ocen”, wg następującej kolejności: prace klasowe i sprawdziany, kartkówki, interpretacja tekstów źródłowych ( zwłaszcza Biblia, katechizm Kościoła Katolickiego, </w:t>
      </w:r>
      <w:proofErr w:type="spellStart"/>
      <w:r>
        <w:rPr>
          <w:sz w:val="24"/>
          <w:szCs w:val="24"/>
        </w:rPr>
        <w:t>Youcat</w:t>
      </w:r>
      <w:proofErr w:type="spellEnd"/>
      <w:r>
        <w:rPr>
          <w:sz w:val="24"/>
          <w:szCs w:val="24"/>
        </w:rPr>
        <w:t>), odpowiedzi ustne, zadania domowe, praca na lekcji, prace dodatkowe.</w:t>
      </w:r>
    </w:p>
    <w:p w:rsidR="006E0479" w:rsidRDefault="006E0479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Udział w Olimpiadach i konkursach religijnych oraz przynależność do organizacji religijnych i aktywność w jej ramach, będzie brane jako uzupełnienie powyższych zasad oceniania.</w:t>
      </w:r>
    </w:p>
    <w:p w:rsidR="006E0479" w:rsidRDefault="006E0479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Uczniom, którzy zostali laureatami lub finalistami konkursów przedmiotowych z religii o zasięgu przynajmniej wojewódzkim, ustala się celującą ocenę semestralną lub roczną.</w:t>
      </w:r>
    </w:p>
    <w:p w:rsidR="006E0479" w:rsidRDefault="006E0479" w:rsidP="002B775C">
      <w:pPr>
        <w:spacing w:before="24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Prawa  ucznia:</w:t>
      </w:r>
    </w:p>
    <w:p w:rsidR="006E0479" w:rsidRDefault="006E0479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Jeżeli uczeń nie uzyskał pozytywnej oceny śródrocznej ( nie rocznej!)</w:t>
      </w:r>
      <w:r w:rsidR="009E1F13">
        <w:rPr>
          <w:sz w:val="24"/>
          <w:szCs w:val="24"/>
        </w:rPr>
        <w:t>, ma możliwość poprawy tej oceny w nieprzekraczalnym terminie dwóch miesięcy od daty klasyfikacji. Poprawa odbywa się przez zaliczenie pisemnych testów i ustnych odpowiedzi podsumowujących dany dział.</w:t>
      </w:r>
    </w:p>
    <w:p w:rsidR="009E1F13" w:rsidRDefault="009E1F13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ma prawo do poprawy oceny niedostatecznej ze wszystkich prac pisemnych w terminie dwóch tygodni od dnia uzyskania oceny. Poprawa odbywa się po zakończonych zajęciach lekcyjnych w czasie wyznaczonym przez katechetę.</w:t>
      </w:r>
    </w:p>
    <w:p w:rsidR="009E1F13" w:rsidRDefault="009E1F13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Uczniowie, którzy z przyczyn losowych nie pisali pracy pisemnej ( praca klasowa, sprawdzian, kartkówka), powinni napisać tę pracę w ciągu dwóch tygodni od przyjścia do szkoły w czasie ustalonym z katechetą.</w:t>
      </w:r>
    </w:p>
    <w:p w:rsidR="009E1F13" w:rsidRDefault="009E1F13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Każdy uczeń jest oceniany zgodnie z zasadami sprawiedliwości. Ocenie podlegają wszystkie formy aktywności. Kartkówki, sprawdziany i odpowiedzi ustne są obowiązkowe. Kartkówki mogą obejmować materiał z trzech ostatnich tematów i nie wymagają zapowiadania.</w:t>
      </w:r>
    </w:p>
    <w:p w:rsidR="00D22565" w:rsidRDefault="00D22565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Nie ocenia się uczniów do trzech dni po dłuższej i usprawiedliwionej nieobecności w szkole (minimum tydzień), oraz ucznia znajdującego się w trudnej sytuacji losowej ( np. zły stan zdrowia).</w:t>
      </w:r>
    </w:p>
    <w:p w:rsidR="00D22565" w:rsidRDefault="00D22565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Uczeń, który opuścił więcej niż 50% lekcji, może nie być klasyfikowany z przedmiotu. Może nie być klasyfikowany również uczeń, który uchyla się od oceniania i nie ma minimalnej liczby ocen.</w:t>
      </w:r>
    </w:p>
    <w:p w:rsidR="00D22565" w:rsidRDefault="00D22565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ma prawo dwa razy w ciągu semestru zgłosić brak zadania domowego ( brak zeszytu), nie zwalnia ono jednak z pracy na lekcji.</w:t>
      </w:r>
    </w:p>
    <w:p w:rsidR="00D22565" w:rsidRDefault="00D22565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ma prawo do aktywnego uczestnictwa w katechezie.</w:t>
      </w:r>
    </w:p>
    <w:p w:rsidR="00D22565" w:rsidRDefault="00D22565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ma prawo do szacunku względem swej osoby.</w:t>
      </w:r>
    </w:p>
    <w:p w:rsidR="00D22565" w:rsidRDefault="00D22565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ma prawo opuścić salę lekcyjną jedynie w uzasadnionych przypadkach za zgodą katechety.</w:t>
      </w:r>
    </w:p>
    <w:p w:rsidR="00D22565" w:rsidRDefault="00FA3774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Po 10 minutach od rozpoczęcia lekcji spóźnionemu uczniowi wpisuje się nieobecność.</w:t>
      </w:r>
    </w:p>
    <w:p w:rsidR="00FA3774" w:rsidRDefault="00FA3774" w:rsidP="002B775C">
      <w:pPr>
        <w:spacing w:before="240" w:after="0"/>
        <w:rPr>
          <w:sz w:val="24"/>
          <w:szCs w:val="24"/>
        </w:rPr>
      </w:pPr>
    </w:p>
    <w:p w:rsidR="001428E2" w:rsidRDefault="001428E2" w:rsidP="002B775C">
      <w:pPr>
        <w:spacing w:before="24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Obowiązki  ucznia:</w:t>
      </w:r>
    </w:p>
    <w:p w:rsidR="001428E2" w:rsidRDefault="001428E2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Zachęca się uczniów, szczególnie uczniów rozpoczynających naukę w naszym Gimnazjum, do noszenia identyfikatora, który umożliwia rozpoznanie jego osoby podczas lekcji.</w:t>
      </w:r>
    </w:p>
    <w:p w:rsidR="001428E2" w:rsidRDefault="001428E2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ma obowiązek szanować siebie, nauczyciela oraz  swoich kolegów i koleżanki.</w:t>
      </w:r>
    </w:p>
    <w:p w:rsidR="001428E2" w:rsidRDefault="001428E2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>Uczeń nie może odrabiać na tej lekcji zadań z innych przedmiotów lub przygotowywać się do nich, w takim wypadku nauczyciel ma prawo zabrać zeszyt, podręcznik lub ćwiczenia i nie oddać ich uczniowi, lecz nauczycielowi danego przedmiotu, wychowawcy lub rodzicowi.</w:t>
      </w:r>
    </w:p>
    <w:p w:rsidR="00C04377" w:rsidRDefault="00C04377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Uczeń stosuje się także do przepisów obowiązujących w Statucie naszej Szkoły.</w:t>
      </w:r>
    </w:p>
    <w:p w:rsidR="001428E2" w:rsidRDefault="001428E2" w:rsidP="002B775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Podczas lekcji uczniom nie wolno:</w:t>
      </w:r>
    </w:p>
    <w:p w:rsidR="001428E2" w:rsidRDefault="001428E2" w:rsidP="001428E2">
      <w:pPr>
        <w:pStyle w:val="Akapitzlist"/>
        <w:numPr>
          <w:ilvl w:val="0"/>
          <w:numId w:val="1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Jeść, pić, żuć gumy.</w:t>
      </w:r>
    </w:p>
    <w:p w:rsidR="001428E2" w:rsidRDefault="001428E2" w:rsidP="001428E2">
      <w:pPr>
        <w:pStyle w:val="Akapitzlist"/>
        <w:numPr>
          <w:ilvl w:val="0"/>
          <w:numId w:val="1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Wysyłać </w:t>
      </w:r>
      <w:proofErr w:type="spellStart"/>
      <w:r>
        <w:rPr>
          <w:sz w:val="24"/>
          <w:szCs w:val="24"/>
        </w:rPr>
        <w:t>sms-ów</w:t>
      </w:r>
      <w:proofErr w:type="spellEnd"/>
      <w:r>
        <w:rPr>
          <w:sz w:val="24"/>
          <w:szCs w:val="24"/>
        </w:rPr>
        <w:t xml:space="preserve"> i używać telefonu komórkowego ( telefon zostanie odebrany i oddany, zgodnie ze szkolnymi procedurami na przechowanie do sekretariatu, a odebrać go będą mogli tylko rodzice!).</w:t>
      </w:r>
    </w:p>
    <w:p w:rsidR="001428E2" w:rsidRDefault="001428E2" w:rsidP="001428E2">
      <w:pPr>
        <w:pStyle w:val="Akapitzlist"/>
        <w:numPr>
          <w:ilvl w:val="0"/>
          <w:numId w:val="1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Bezzasadnie poruszać się po klasie oraz przeszkadzać innym.</w:t>
      </w:r>
    </w:p>
    <w:p w:rsidR="001428E2" w:rsidRDefault="00C04377" w:rsidP="001428E2">
      <w:pPr>
        <w:pStyle w:val="Akapitzlist"/>
        <w:numPr>
          <w:ilvl w:val="0"/>
          <w:numId w:val="1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Utrudniać prowadzenia lekcji.</w:t>
      </w:r>
    </w:p>
    <w:p w:rsidR="00C04377" w:rsidRDefault="00C04377" w:rsidP="001428E2">
      <w:pPr>
        <w:pStyle w:val="Akapitzlist"/>
        <w:numPr>
          <w:ilvl w:val="0"/>
          <w:numId w:val="1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Wyglądać przez okno.</w:t>
      </w:r>
    </w:p>
    <w:p w:rsidR="00C04377" w:rsidRDefault="00C04377" w:rsidP="001428E2">
      <w:pPr>
        <w:pStyle w:val="Akapitzlist"/>
        <w:numPr>
          <w:ilvl w:val="0"/>
          <w:numId w:val="1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Głośno się zachowywać oraz ubliżać uczniom, nauczycielowi lub osobom postronnym.</w:t>
      </w:r>
    </w:p>
    <w:p w:rsidR="00C04377" w:rsidRDefault="008F0DA1" w:rsidP="001428E2">
      <w:pPr>
        <w:pStyle w:val="Akapitzlist"/>
        <w:numPr>
          <w:ilvl w:val="0"/>
          <w:numId w:val="1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Opuszczać s</w:t>
      </w:r>
      <w:bookmarkStart w:id="0" w:name="_GoBack"/>
      <w:bookmarkEnd w:id="0"/>
      <w:r w:rsidR="00C04377">
        <w:rPr>
          <w:sz w:val="24"/>
          <w:szCs w:val="24"/>
        </w:rPr>
        <w:t>ali lekcyjnej bez wyraźnego pozwolenia katechety.</w:t>
      </w:r>
    </w:p>
    <w:p w:rsidR="00C04377" w:rsidRDefault="00C04377" w:rsidP="00C04377">
      <w:pPr>
        <w:spacing w:before="240" w:after="0"/>
        <w:rPr>
          <w:sz w:val="24"/>
          <w:szCs w:val="24"/>
        </w:rPr>
      </w:pPr>
    </w:p>
    <w:p w:rsidR="00C04377" w:rsidRDefault="00C04377" w:rsidP="00C04377">
      <w:pPr>
        <w:spacing w:before="24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Nauczyciel ma prawo i obowiązek do:</w:t>
      </w:r>
    </w:p>
    <w:p w:rsidR="00C04377" w:rsidRDefault="00C04377" w:rsidP="00C04377">
      <w:pPr>
        <w:pStyle w:val="Akapitzlist"/>
        <w:numPr>
          <w:ilvl w:val="0"/>
          <w:numId w:val="14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Godnych warunków pracy, szacunku i nietykalności osobistej.</w:t>
      </w:r>
    </w:p>
    <w:p w:rsidR="00C04377" w:rsidRDefault="00C04377" w:rsidP="00C04377">
      <w:pPr>
        <w:pStyle w:val="Akapitzlist"/>
        <w:numPr>
          <w:ilvl w:val="0"/>
          <w:numId w:val="14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Ustalenia miejsca siedzenia ucznia.</w:t>
      </w:r>
    </w:p>
    <w:p w:rsidR="00C04377" w:rsidRDefault="00C04377" w:rsidP="00C04377">
      <w:pPr>
        <w:pStyle w:val="Akapitzlist"/>
        <w:numPr>
          <w:ilvl w:val="0"/>
          <w:numId w:val="14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Organizacji zajęć według własnego planu.</w:t>
      </w:r>
    </w:p>
    <w:p w:rsidR="00C04377" w:rsidRDefault="00C04377" w:rsidP="00C04377">
      <w:pPr>
        <w:pStyle w:val="Akapitzlist"/>
        <w:numPr>
          <w:ilvl w:val="0"/>
          <w:numId w:val="14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Reagowania na jawne łamanie praw i obowiązków wynikających z dokumentów Oświatowych i Szkolnych.</w:t>
      </w:r>
    </w:p>
    <w:p w:rsidR="00C04377" w:rsidRPr="00C04377" w:rsidRDefault="00C04377" w:rsidP="00C04377">
      <w:pPr>
        <w:pStyle w:val="Akapitzlist"/>
        <w:numPr>
          <w:ilvl w:val="0"/>
          <w:numId w:val="14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Wymagania od uczniów zachowania warunków niezbędnych do prowadzenia zajęć.</w:t>
      </w:r>
    </w:p>
    <w:p w:rsidR="00D81FAB" w:rsidRPr="00D81FAB" w:rsidRDefault="00D81FAB" w:rsidP="00D81FAB">
      <w:pPr>
        <w:pStyle w:val="Akapitzlist"/>
        <w:spacing w:before="240" w:after="0"/>
        <w:ind w:left="0"/>
        <w:rPr>
          <w:sz w:val="24"/>
          <w:szCs w:val="24"/>
        </w:rPr>
      </w:pPr>
    </w:p>
    <w:p w:rsidR="00945368" w:rsidRDefault="00945368" w:rsidP="00945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368" w:rsidRDefault="00945368" w:rsidP="00945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795F" w:rsidRPr="001E795F" w:rsidRDefault="001E795F" w:rsidP="0045018A">
      <w:pPr>
        <w:spacing w:before="240" w:after="0"/>
        <w:rPr>
          <w:sz w:val="24"/>
          <w:szCs w:val="24"/>
        </w:rPr>
      </w:pPr>
    </w:p>
    <w:p w:rsidR="0045018A" w:rsidRDefault="0045018A" w:rsidP="0045018A">
      <w:pPr>
        <w:spacing w:after="0" w:line="240" w:lineRule="auto"/>
        <w:rPr>
          <w:sz w:val="24"/>
          <w:szCs w:val="24"/>
        </w:rPr>
      </w:pPr>
    </w:p>
    <w:p w:rsidR="00FE29CD" w:rsidRPr="00FE29CD" w:rsidRDefault="00FE29CD" w:rsidP="00FE29CD">
      <w:pPr>
        <w:rPr>
          <w:sz w:val="24"/>
          <w:szCs w:val="24"/>
        </w:rPr>
      </w:pPr>
    </w:p>
    <w:sectPr w:rsidR="00FE29CD" w:rsidRPr="00FE29CD" w:rsidSect="0045018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61" w:rsidRDefault="000E4C61" w:rsidP="00D81FAB">
      <w:pPr>
        <w:spacing w:after="0" w:line="240" w:lineRule="auto"/>
      </w:pPr>
      <w:r>
        <w:separator/>
      </w:r>
    </w:p>
  </w:endnote>
  <w:endnote w:type="continuationSeparator" w:id="0">
    <w:p w:rsidR="000E4C61" w:rsidRDefault="000E4C61" w:rsidP="00D8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61" w:rsidRDefault="000E4C61" w:rsidP="00D81FAB">
      <w:pPr>
        <w:spacing w:after="0" w:line="240" w:lineRule="auto"/>
      </w:pPr>
      <w:r>
        <w:separator/>
      </w:r>
    </w:p>
  </w:footnote>
  <w:footnote w:type="continuationSeparator" w:id="0">
    <w:p w:rsidR="000E4C61" w:rsidRDefault="000E4C61" w:rsidP="00D8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183156"/>
    <w:lvl w:ilvl="0">
      <w:numFmt w:val="bullet"/>
      <w:lvlText w:val="*"/>
      <w:lvlJc w:val="left"/>
    </w:lvl>
  </w:abstractNum>
  <w:abstractNum w:abstractNumId="1">
    <w:nsid w:val="10B473AE"/>
    <w:multiLevelType w:val="hybridMultilevel"/>
    <w:tmpl w:val="6B5E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16DF"/>
    <w:multiLevelType w:val="hybridMultilevel"/>
    <w:tmpl w:val="00E8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D0697"/>
    <w:multiLevelType w:val="hybridMultilevel"/>
    <w:tmpl w:val="0A4A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1367"/>
    <w:multiLevelType w:val="hybridMultilevel"/>
    <w:tmpl w:val="51D84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B6810"/>
    <w:multiLevelType w:val="hybridMultilevel"/>
    <w:tmpl w:val="B4BE9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4D8B"/>
    <w:multiLevelType w:val="hybridMultilevel"/>
    <w:tmpl w:val="9AA2C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7E7"/>
    <w:multiLevelType w:val="hybridMultilevel"/>
    <w:tmpl w:val="1DD2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03B99"/>
    <w:multiLevelType w:val="hybridMultilevel"/>
    <w:tmpl w:val="2556A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D28B6"/>
    <w:multiLevelType w:val="hybridMultilevel"/>
    <w:tmpl w:val="C584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D2A60"/>
    <w:multiLevelType w:val="hybridMultilevel"/>
    <w:tmpl w:val="BDBE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B5CB6"/>
    <w:multiLevelType w:val="hybridMultilevel"/>
    <w:tmpl w:val="DE1C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A5AFC"/>
    <w:multiLevelType w:val="hybridMultilevel"/>
    <w:tmpl w:val="70E2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12D6F"/>
    <w:multiLevelType w:val="hybridMultilevel"/>
    <w:tmpl w:val="9F96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9CD"/>
    <w:rsid w:val="00004D14"/>
    <w:rsid w:val="000738D8"/>
    <w:rsid w:val="000E4C61"/>
    <w:rsid w:val="001428E2"/>
    <w:rsid w:val="001E795F"/>
    <w:rsid w:val="002809BA"/>
    <w:rsid w:val="00291497"/>
    <w:rsid w:val="002B2E95"/>
    <w:rsid w:val="002B726E"/>
    <w:rsid w:val="002B775C"/>
    <w:rsid w:val="00406ED6"/>
    <w:rsid w:val="00420551"/>
    <w:rsid w:val="0045018A"/>
    <w:rsid w:val="0046321E"/>
    <w:rsid w:val="005537EF"/>
    <w:rsid w:val="005C2971"/>
    <w:rsid w:val="006E0479"/>
    <w:rsid w:val="006E337B"/>
    <w:rsid w:val="007D2C40"/>
    <w:rsid w:val="00803512"/>
    <w:rsid w:val="008F0DA1"/>
    <w:rsid w:val="00945368"/>
    <w:rsid w:val="009E1F13"/>
    <w:rsid w:val="009F6820"/>
    <w:rsid w:val="00B2018F"/>
    <w:rsid w:val="00B40E15"/>
    <w:rsid w:val="00B6486C"/>
    <w:rsid w:val="00BA021F"/>
    <w:rsid w:val="00C04377"/>
    <w:rsid w:val="00C27EDC"/>
    <w:rsid w:val="00C5696B"/>
    <w:rsid w:val="00D22565"/>
    <w:rsid w:val="00D81FAB"/>
    <w:rsid w:val="00E51155"/>
    <w:rsid w:val="00FA3774"/>
    <w:rsid w:val="00FE29CD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1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F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F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971"/>
    <w:rPr>
      <w:vertAlign w:val="superscript"/>
    </w:rPr>
  </w:style>
  <w:style w:type="table" w:styleId="Tabela-Siatka">
    <w:name w:val="Table Grid"/>
    <w:basedOn w:val="Standardowy"/>
    <w:uiPriority w:val="59"/>
    <w:rsid w:val="007D2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7D2C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F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C8E1-3FC6-48B0-A8DE-AC36E0FE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2015-09-01T18:27:00Z</cp:lastPrinted>
  <dcterms:created xsi:type="dcterms:W3CDTF">2015-08-30T19:59:00Z</dcterms:created>
  <dcterms:modified xsi:type="dcterms:W3CDTF">2015-09-01T18:29:00Z</dcterms:modified>
</cp:coreProperties>
</file>